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7" w:lineRule="auto"/>
        <w:ind w:left="1976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00ab67"/>
          <w:sz w:val="18"/>
          <w:szCs w:val="18"/>
          <w:rtl w:val="0"/>
        </w:rPr>
        <w:t xml:space="preserve">NÚMERO 110</w:t>
      </w:r>
      <w:r w:rsidDel="00000000" w:rsidR="00000000" w:rsidRPr="00000000">
        <w:rPr>
          <w:rtl w:val="0"/>
        </w:rPr>
      </w:r>
      <w:r w:rsidDel="00000000" w:rsidR="00000000" w:rsidRPr="00000000">
        <w:pict>
          <v:shape style="position:absolute;margin-left:15.215590551181101pt;margin-top:7.5958267716535435pt;width:23.25pt;height:18.3pt;mso-position-horizontal-relative:margin;mso-position-vertical-relative:text;z-index:15731712;mso-position-horizontal:absolute;mso-position-vertical:absolute;" coordsize="465,366" coordorigin="1984,152" filled="true" fillcolor="#00ab67" stroked="false" path="m2292,152l2040,152,2032,203,2111,203,2289,203,2341,213,2367,236,2376,262,2375,282,2362,369,2333,439,2240,466,2066,466,2098,253,2024,253,1984,517,2251,517,2345,501,2400,462,2436,380,2449,293,2442,214,2402,172,2346,155,2292,152xe">
            <v:fill type="solid"/>
            <v:path arrowok="t"/>
            <w10:wrap type="none"/>
          </v:shape>
        </w:pict>
      </w:r>
      <w:r w:rsidDel="00000000" w:rsidR="00000000" w:rsidRPr="00000000">
        <w:pict>
          <v:group style="position:absolute;margin-left:42.197559055118106pt;margin-top:7.348740157480315pt;width:44.15pt;height:18.95pt;mso-position-horizontal-relative:margin;mso-position-vertical-relative:text;z-index:15732224;mso-position-horizontal:absolute;mso-position-vertical:absolute;" coordsize="883,379" coordorigin="2524,147">
            <v:shape style="position:absolute;left:2523;top:146;width:437;height:379" coordsize="437,379" coordorigin="2524,147" filled="true" fillcolor="#00ab67" stroked="false" path="m2807,147l2735,147,2652,154,2595,175,2561,213,2544,272,2524,405,2524,461,2548,498,2598,519,2678,525,2749,525,2831,519,2887,498,2911,473,2689,473,2645,470,2615,460,2600,438,2600,398,2618,278,2629,239,2648,214,2681,203,2731,199,2952,199,2938,175,2888,154,2807,147xm2952,199l2795,199,2844,203,2873,214,2886,239,2884,278,2866,398,2854,438,2832,460,2799,470,2754,473,2911,473,2922,461,2940,405,2960,272,2961,213,2952,199xe">
              <v:fill type="solid"/>
              <v:path arrowok="t"/>
            </v:shape>
            <v:shape style="position:absolute;left:3021;top:151;width:385;height:366" stroked="false" type="#_x0000_t75">
              <v:imagedata r:id="rId1" o:title=""/>
            </v:shape>
          </v:group>
        </w:pict>
      </w:r>
    </w:p>
    <w:p w:rsidR="00000000" w:rsidDel="00000000" w:rsidP="00000000" w:rsidRDefault="00000000" w:rsidRPr="00000000" w14:paraId="00000002">
      <w:pPr>
        <w:spacing w:before="71" w:lineRule="auto"/>
        <w:ind w:left="1976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18"/>
          <w:szCs w:val="18"/>
          <w:rtl w:val="0"/>
        </w:rPr>
        <w:t xml:space="preserve">Jueves, 9 de junio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200" w:lineRule="auto"/>
        <w:ind w:right="135" w:firstLine="0"/>
        <w:jc w:val="right"/>
        <w:rPr>
          <w:rFonts w:ascii="Verdana" w:cs="Verdana" w:eastAsia="Verdana" w:hAnsi="Verdana"/>
        </w:rPr>
        <w:sectPr>
          <w:pgSz w:h="16840" w:w="11910" w:orient="portrait"/>
          <w:pgMar w:bottom="280" w:top="800" w:left="1680" w:right="1280" w:header="360" w:footer="360"/>
          <w:pgNumType w:start="1"/>
          <w:cols w:equalWidth="0" w:num="2">
            <w:col w:space="2206" w:w="3372"/>
            <w:col w:space="0" w:w="3372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26976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" w:lineRule="auto"/>
        <w:ind w:left="30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  <w:pict>
          <v:group style="width:425.2pt;height:2pt;mso-position-horizontal-relative:char;mso-position-vertical-relative:line" coordsize="8504,40" coordorigin="0,0">
            <v:rect style="position:absolute;left:0;top:0;width:8504;height:40" filled="true" fillcolor="#00ab67" stroked="false">
              <v:fill type="solid"/>
            </v:rect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227482</wp:posOffset>
            </wp:positionH>
            <wp:positionV relativeFrom="paragraph">
              <wp:posOffset>254439</wp:posOffset>
            </wp:positionV>
            <wp:extent cx="2601689" cy="650748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1689" cy="6507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3079119</wp:posOffset>
            </wp:positionH>
            <wp:positionV relativeFrom="paragraph">
              <wp:posOffset>258351</wp:posOffset>
            </wp:positionV>
            <wp:extent cx="2447925" cy="601884"/>
            <wp:effectExtent b="0" l="0" r="0" t="0"/>
            <wp:wrapTopAndBottom distB="0" dist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018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102" w:lineRule="auto"/>
        <w:ind w:left="245" w:firstLine="0"/>
        <w:jc w:val="center"/>
        <w:rPr/>
      </w:pPr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241" w:right="0" w:firstLine="0"/>
        <w:jc w:val="center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sz w:val="15"/>
          <w:szCs w:val="15"/>
          <w:rtl w:val="0"/>
        </w:rPr>
        <w:t xml:space="preserve">SOLICITUD DE LAS FAMILIAS</w:t>
      </w:r>
    </w:p>
    <w:p w:rsidR="00000000" w:rsidDel="00000000" w:rsidP="00000000" w:rsidRDefault="00000000" w:rsidRPr="00000000" w14:paraId="0000000C">
      <w:pPr>
        <w:spacing w:before="7" w:lineRule="auto"/>
        <w:ind w:left="287" w:right="0" w:firstLine="0"/>
        <w:jc w:val="center"/>
        <w:rPr>
          <w:rFonts w:ascii="Arial" w:cs="Arial" w:eastAsia="Arial" w:hAnsi="Arial"/>
          <w:i w:val="1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i w:val="1"/>
          <w:sz w:val="15"/>
          <w:szCs w:val="15"/>
          <w:rtl w:val="0"/>
        </w:rPr>
        <w:t xml:space="preserve">(Rellenarán esta solicitud todos los alumnos y alumnas solicitantes)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8623"/>
        </w:tabs>
        <w:spacing w:before="1" w:lineRule="auto"/>
        <w:ind w:left="205" w:right="0" w:firstLine="0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D/Dña. </w:t>
      </w:r>
      <w:r w:rsidDel="00000000" w:rsidR="00000000" w:rsidRPr="00000000">
        <w:rPr>
          <w:sz w:val="15"/>
          <w:szCs w:val="15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4" w:lineRule="auto"/>
        <w:ind w:left="977" w:right="0" w:firstLine="0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(padre, madre o tutor legal)</w:t>
      </w:r>
    </w:p>
    <w:p w:rsidR="00000000" w:rsidDel="00000000" w:rsidP="00000000" w:rsidRDefault="00000000" w:rsidRPr="00000000" w14:paraId="00000010">
      <w:pPr>
        <w:tabs>
          <w:tab w:val="left" w:pos="2728"/>
        </w:tabs>
        <w:spacing w:before="5" w:lineRule="auto"/>
        <w:ind w:left="366" w:right="0" w:firstLine="0"/>
        <w:jc w:val="lef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con D.N.I. </w:t>
      </w:r>
      <w:r w:rsidDel="00000000" w:rsidR="00000000" w:rsidRPr="00000000">
        <w:rPr>
          <w:sz w:val="15"/>
          <w:szCs w:val="15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" w:line="240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4013"/>
          <w:tab w:val="left" w:pos="6141"/>
        </w:tabs>
        <w:spacing w:before="102" w:lineRule="auto"/>
        <w:ind w:left="1580" w:right="0" w:firstLine="0"/>
        <w:jc w:val="lef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¿Es familia numerosa?</w:t>
        <w:tab/>
        <w:t xml:space="preserve">SI</w:t>
        <w:tab/>
        <w:t xml:space="preserve">NO</w:t>
      </w:r>
      <w:r w:rsidDel="00000000" w:rsidR="00000000" w:rsidRPr="00000000">
        <w:pict>
          <v:rect style="position:absolute;margin-left:277.22488188976376pt;margin-top:4.511181102362205pt;width:12.349pt;height:12.349pt;mso-position-horizontal-relative:margin;mso-position-vertical-relative:text;z-index:-15785472;mso-position-horizontal:absolute;mso-position-vertical:absolute;" filled="false" stroked="true" strokecolor="#000000" strokeweight=".632pt">
            <v:stroke dashstyle="solid"/>
            <w10:wrap type="none"/>
          </v:rect>
        </w:pict>
      </w:r>
      <w:r w:rsidDel="00000000" w:rsidR="00000000" w:rsidRPr="00000000">
        <w:pict>
          <v:rect style="position:absolute;margin-left:172.98228346456693pt;margin-top:2.041496062992126pt;width:12.349pt;height:12.349pt;mso-position-horizontal-relative:margin;mso-position-vertical-relative:text;z-index:-15785984;mso-position-horizontal:absolute;mso-position-vertical:absolute;" filled="false" stroked="true" strokecolor="#000000" strokeweight=".632pt">
            <v:stroke dashstyle="solid"/>
            <w10:wrap type="none"/>
          </v:rect>
        </w:pict>
      </w:r>
    </w:p>
    <w:p w:rsidR="00000000" w:rsidDel="00000000" w:rsidP="00000000" w:rsidRDefault="00000000" w:rsidRPr="00000000" w14:paraId="00000013">
      <w:pPr>
        <w:spacing w:before="5" w:line="240" w:lineRule="auto"/>
        <w:ind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ind w:left="366" w:right="0" w:firstLine="0"/>
        <w:jc w:val="left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sz w:val="15"/>
          <w:szCs w:val="15"/>
          <w:u w:val="single"/>
          <w:rtl w:val="0"/>
        </w:rPr>
        <w:t xml:space="preserve">Solicita</w:t>
      </w:r>
      <w:r w:rsidDel="00000000" w:rsidR="00000000" w:rsidRPr="00000000">
        <w:rPr>
          <w:rFonts w:ascii="Arial" w:cs="Arial" w:eastAsia="Arial" w:hAnsi="Arial"/>
          <w:b w:val="1"/>
          <w:sz w:val="15"/>
          <w:szCs w:val="15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491" w:lineRule="auto"/>
        <w:ind w:left="366" w:right="6667" w:firstLine="0"/>
        <w:jc w:val="left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sz w:val="15"/>
          <w:szCs w:val="15"/>
          <w:rtl w:val="0"/>
        </w:rPr>
        <w:t xml:space="preserve">El uso de libros de texto El uso de material escolar</w:t>
      </w:r>
      <w:r w:rsidDel="00000000" w:rsidR="00000000" w:rsidRPr="00000000">
        <w:pict>
          <v:rect style="position:absolute;margin-left:202.00149606299215pt;margin-top:-0.38228346456692913pt;width:12.349pt;height:12.349pt;mso-position-horizontal-relative:margin;mso-position-vertical-relative:text;z-index:15734272;mso-position-horizontal:absolute;mso-position-vertical:absolute;" filled="false" stroked="true" strokecolor="#000000" strokeweight=".632pt">
            <v:stroke dashstyle="solid"/>
            <w10:wrap type="none"/>
          </v:rect>
        </w:pict>
      </w:r>
      <w:r w:rsidDel="00000000" w:rsidR="00000000" w:rsidRPr="00000000">
        <w:pict>
          <v:rect style="position:absolute;margin-left:202.00149606299215pt;margin-top:17.42023622047244pt;width:12.349pt;height:12.349pt;mso-position-horizontal-relative:margin;mso-position-vertical-relative:text;z-index:15734784;mso-position-horizontal:absolute;mso-position-vertical:absolute;" filled="false" stroked="true" strokecolor="#000000" strokeweight=".632pt">
            <v:stroke dashstyle="solid"/>
            <w10:wrap type="none"/>
          </v:rect>
        </w:pict>
      </w:r>
    </w:p>
    <w:p w:rsidR="00000000" w:rsidDel="00000000" w:rsidP="00000000" w:rsidRDefault="00000000" w:rsidRPr="00000000" w14:paraId="00000017">
      <w:pPr>
        <w:spacing w:before="7" w:line="246.99999999999994" w:lineRule="auto"/>
        <w:ind w:left="366" w:right="0" w:firstLine="0"/>
        <w:jc w:val="left"/>
        <w:rPr>
          <w:sz w:val="15"/>
          <w:szCs w:val="15"/>
        </w:rPr>
        <w:sectPr>
          <w:type w:val="continuous"/>
          <w:pgSz w:h="16840" w:w="11910" w:orient="portrait"/>
          <w:pgMar w:bottom="280" w:top="800" w:left="1680" w:right="1280" w:header="360" w:footer="360"/>
        </w:sectPr>
      </w:pPr>
      <w:r w:rsidDel="00000000" w:rsidR="00000000" w:rsidRPr="00000000">
        <w:rPr>
          <w:sz w:val="15"/>
          <w:szCs w:val="15"/>
          <w:rtl w:val="0"/>
        </w:rPr>
        <w:t xml:space="preserve">para el curso escolar 2022/2023, para los alumnos/as que a continuación se relacionan, matriculados en el centro educativo que se indica</w:t>
      </w:r>
    </w:p>
    <w:p w:rsidR="00000000" w:rsidDel="00000000" w:rsidP="00000000" w:rsidRDefault="00000000" w:rsidRPr="00000000" w14:paraId="00000018">
      <w:pPr>
        <w:spacing w:before="5" w:line="240" w:lineRule="auto"/>
        <w:ind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144" w:lineRule="auto"/>
        <w:ind w:left="366" w:right="0" w:firstLine="0"/>
        <w:jc w:val="lef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Nombre del centro:</w:t>
      </w:r>
    </w:p>
    <w:p w:rsidR="00000000" w:rsidDel="00000000" w:rsidP="00000000" w:rsidRDefault="00000000" w:rsidRPr="00000000" w14:paraId="0000001A">
      <w:pPr>
        <w:pStyle w:val="Heading1"/>
        <w:ind w:left="245" w:firstLine="0"/>
        <w:rPr/>
        <w:sectPr>
          <w:type w:val="continuous"/>
          <w:pgSz w:h="16840" w:w="11910" w:orient="portrait"/>
          <w:pgMar w:bottom="280" w:top="800" w:left="1680" w:right="1280" w:header="360" w:footer="360"/>
          <w:cols w:equalWidth="0" w:num="2">
            <w:col w:space="40" w:w="4455"/>
            <w:col w:space="0" w:w="44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C.E.I.P. LUIS VIVES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6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pict>
          <v:group style="position:absolute;margin-left:73.17102362204724pt;margin-top:48.12968503937008pt;width:21.4pt;height:30.45pt;mso-position-horizontal-relative:page;mso-position-vertical-relative:page;z-index:-15788032;mso-position-horizontal:absolute;mso-position-vertical:absolute;" coordsize="428,609" coordorigin="1463,963">
            <v:shape style="position:absolute;left:1497;top:1138;width:350;height:433" stroked="false" type="#_x0000_t75">
              <v:imagedata r:id="rId2" o:title=""/>
            </v:shape>
            <v:shape style="position:absolute;left:1465;top:979;width:423;height:131" coordsize="423,131" coordorigin="1466,979" filled="true" fillcolor="#ffd520" stroked="false" path="m1888,979l1864,979,1862,1001,1847,986,1830,996,1832,1017,1848,1018,1856,1033,1831,1045,1810,1037,1789,1046,1766,1037,1743,1047,1721,1038,1699,1047,1677,1037,1655,1047,1633,1038,1610,1046,1588,1037,1565,1047,1543,1038,1522,1045,1498,1034,1506,1019,1522,1016,1524,997,1507,986,1492,1002,1490,980,1466,980,1541,1110,1811,1110,1888,979xe">
              <v:fill type="solid"/>
              <v:path arrowok="t"/>
            </v:shape>
            <v:shape style="position:absolute;left:1465;top:979;width:423;height:131" coordsize="423,131" coordorigin="1466,979" filled="false" stroked="true" strokecolor="#221f20" strokeweight=".227pt" path="m1541,1110l1466,980,1490,980,1492,1002,1507,986,1524,997,1522,1016,1506,1019,1498,1034,1522,1045,1543,1038,1565,1047,1588,1037,1610,1046,1633,1038,1655,1047,1677,1037,1699,1047,1721,1038,1743,1047,1766,1037,1789,1046,1810,1037,1831,1045,1856,1033,1848,1018,1832,1017,1830,996,1847,986,1862,1001,1864,979,1888,979,1811,1110,1541,1110xm1831,1074l1522,1074e">
              <v:stroke dashstyle="solid"/>
              <v:path arrowok="t"/>
            </v:shape>
            <v:shape style="position:absolute;left:1549;top:965;width:78;height:62" coordsize="78,62" coordorigin="1550,965" filled="true" fillcolor="#ffd520" stroked="false" path="m1589,965l1570,976,1581,998,1560,990,1550,1006,1559,1025,1575,1018,1589,1027,1601,1019,1618,1025,1628,1007,1618,989,1597,998,1608,977,1589,965xe">
              <v:fill type="solid"/>
              <v:path arrowok="t"/>
            </v:shape>
            <v:shape style="position:absolute;left:1549;top:965;width:78;height:71" coordsize="78,71" coordorigin="1550,965" filled="false" stroked="true" strokecolor="#221f20" strokeweight=".227pt" path="m1589,1027l1601,1019,1618,1025,1628,1007,1618,989,1597,998,1608,977,1589,965,1570,976,1581,998,1560,990,1550,1006,1559,1025,1575,1018,1589,1027xm1589,1026l1589,1035e">
              <v:stroke dashstyle="solid"/>
              <v:path arrowok="t"/>
            </v:shape>
            <v:shape style="position:absolute;left:1638;top:965;width:78;height:62" coordsize="78,62" coordorigin="1638,966" filled="true" fillcolor="#ffd520" stroked="false" path="m1677,966l1659,977,1670,998,1649,990,1638,1007,1647,1026,1663,1019,1677,1028,1689,1020,1706,1026,1716,1008,1706,989,1685,999,1697,977,1677,966xe">
              <v:fill type="solid"/>
              <v:path arrowok="t"/>
            </v:shape>
            <v:shape style="position:absolute;left:1638;top:965;width:78;height:71" coordsize="78,71" coordorigin="1638,966" filled="false" stroked="true" strokecolor="#221f20" strokeweight=".227pt" path="m1677,1028l1689,1020,1706,1026,1716,1008,1706,989,1685,999,1697,977,1677,966,1659,977,1670,998,1649,990,1638,1007,1647,1026,1663,1019,1677,1028xm1677,1026l1677,1036e">
              <v:stroke dashstyle="solid"/>
              <v:path arrowok="t"/>
            </v:shape>
            <v:shape style="position:absolute;left:1727;top:964;width:78;height:62" coordsize="78,62" coordorigin="1728,965" filled="true" fillcolor="#ffd520" stroked="false" path="m1767,965l1748,976,1759,997,1738,989,1728,1006,1737,1025,1753,1018,1767,1027,1779,1019,1796,1025,1806,1007,1796,988,1775,998,1786,976,1767,965xe">
              <v:fill type="solid"/>
              <v:path arrowok="t"/>
            </v:shape>
            <v:shape style="position:absolute;left:1727;top:964;width:78;height:71" coordsize="78,71" coordorigin="1728,965" filled="false" stroked="true" strokecolor="#221f20" strokeweight=".227pt" path="m1767,1027l1779,1019,1796,1025,1806,1007,1796,988,1775,998,1786,976,1767,965,1748,976,1759,997,1738,989,1728,1006,1737,1025,1753,1018,1767,1027xm1767,1025l1767,1035e">
              <v:stroke dashstyle="solid"/>
              <v:path arrowok="t"/>
            </v:shape>
            <v:shape style="position:absolute;left:1528;top:1085;width:15;height:12" coordsize="15,12" coordorigin="1528,1086" filled="true" fillcolor="#221f20" stroked="false" path="m1528,1086l1534,1097,1542,1086,1528,1086xe">
              <v:fill type="solid"/>
              <v:path arrowok="t"/>
            </v:shape>
            <v:shape style="position:absolute;left:1528;top:1085;width:15;height:12" coordsize="15,12" coordorigin="1528,1086" filled="false" stroked="true" strokecolor="#221f20" strokeweight=".043pt" path="m1528,1086l1542,1086,1534,1097,1528,1086xe">
              <v:stroke dashstyle="solid"/>
              <v:path arrowok="t"/>
            </v:shape>
            <v:shape style="position:absolute;left:1589;top:1084;width:31;height:18" coordsize="31,18" coordorigin="1589,1085" filled="true" fillcolor="#221f20" stroked="false" path="m1605,1085l1589,1094,1604,1102,1620,1094,1605,1085xe">
              <v:fill type="solid"/>
              <v:path arrowok="t"/>
            </v:shape>
            <v:shape style="position:absolute;left:1589;top:1084;width:31;height:18" coordsize="31,18" coordorigin="1589,1085" filled="false" stroked="true" strokecolor="#221f20" strokeweight=".043pt" path="m1589,1094l1605,1085,1620,1094,1604,1102,1589,1094xe">
              <v:stroke dashstyle="solid"/>
              <v:path arrowok="t"/>
            </v:shape>
            <v:shape style="position:absolute;left:1660;top:1085;width:31;height:18" coordsize="31,18" coordorigin="1661,1085" filled="true" fillcolor="#221f20" stroked="false" path="m1676,1085l1661,1094,1676,1103,1691,1094,1676,1085xe">
              <v:fill type="solid"/>
              <v:path arrowok="t"/>
            </v:shape>
            <v:shape style="position:absolute;left:1660;top:1085;width:31;height:18" coordsize="31,18" coordorigin="1661,1085" filled="false" stroked="true" strokecolor="#221f20" strokeweight=".043pt" path="m1661,1094l1676,1085,1691,1094,1676,1103,1661,1094xe">
              <v:stroke dashstyle="solid"/>
              <v:path arrowok="t"/>
            </v:shape>
            <v:shape style="position:absolute;left:1732;top:1085;width:31;height:18" coordsize="31,18" coordorigin="1733,1086" filled="true" fillcolor="#221f20" stroked="false" path="m1748,1086l1733,1094,1747,1103,1763,1094,1748,1086xe">
              <v:fill type="solid"/>
              <v:path arrowok="t"/>
            </v:shape>
            <v:shape style="position:absolute;left:1732;top:1085;width:31;height:18" coordsize="31,18" coordorigin="1733,1086" filled="false" stroked="true" strokecolor="#221f20" strokeweight=".043pt" path="m1733,1094l1748,1086,1763,1094,1747,1103,1733,1094xe">
              <v:stroke dashstyle="solid"/>
              <v:path arrowok="t"/>
            </v:shape>
            <v:shape style="position:absolute;left:1808;top:1084;width:16;height:14" coordsize="16,14" coordorigin="1809,1084" filled="true" fillcolor="#221f20" stroked="false" path="m1809,1084l1818,1098,1825,1085,1809,1084xe">
              <v:fill type="solid"/>
              <v:path arrowok="t"/>
            </v:shape>
            <v:shape style="position:absolute;left:1808;top:1084;width:16;height:14" coordsize="16,14" coordorigin="1809,1084" filled="false" stroked="true" strokecolor="#221f20" strokeweight=".043pt" path="m1818,1098l1809,1084,1825,1085,1818,1098xe">
              <v:stroke dashstyle="solid"/>
              <v:path arrowok="t"/>
            </v:shape>
            <v:shape style="position:absolute;left:1540;top:1158;width:266;height:347" stroked="false" type="#_x0000_t75">
              <v:imagedata r:id="rId3" o:title=""/>
            </v:shape>
          </v:group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style="width:356.05pt;height:.4pt;mso-position-horizontal-relative:char;mso-position-vertical-relative:line" coordsize="7121,8" coordorigin="0,0">
            <v:shape style="position:absolute;left:0;top:3;width:7121;height:2" coordsize="7121,0" coordorigin="0,4" filled="false" stroked="true" strokecolor="#000000" strokeweight=".393373pt" path="m0,4l344,4m342,4l1201,4m1199,4l2403,4m2401,4l3261,4m3259,4l7120,4e">
              <v:stroke dashstyle="solid"/>
              <v:path arrowok="t"/>
            </v:shap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875"/>
          <w:tab w:val="left" w:pos="8740"/>
        </w:tabs>
        <w:spacing w:before="0" w:lineRule="auto"/>
        <w:ind w:left="366" w:right="0" w:firstLine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sz w:val="15"/>
          <w:szCs w:val="15"/>
          <w:rtl w:val="0"/>
        </w:rPr>
        <w:t xml:space="preserve">Localidad </w:t>
      </w:r>
      <w:r w:rsidDel="00000000" w:rsidR="00000000" w:rsidRPr="00000000">
        <w:rPr>
          <w:sz w:val="15"/>
          <w:szCs w:val="15"/>
          <w:u w:val="single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  <w:rtl w:val="0"/>
        </w:rPr>
        <w:t xml:space="preserve">BADAJOZ</w:t>
        <w:tab/>
      </w:r>
      <w:r w:rsidDel="00000000" w:rsidR="00000000" w:rsidRPr="00000000">
        <w:rPr>
          <w:sz w:val="15"/>
          <w:szCs w:val="15"/>
          <w:rtl w:val="0"/>
        </w:rPr>
        <w:t xml:space="preserve">Provincia</w:t>
      </w:r>
      <w:r w:rsidDel="00000000" w:rsidR="00000000" w:rsidRPr="00000000">
        <w:rPr>
          <w:sz w:val="15"/>
          <w:szCs w:val="15"/>
          <w:u w:val="single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  <w:rtl w:val="0"/>
        </w:rPr>
        <w:t xml:space="preserve">BADAJOZ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232710</wp:posOffset>
            </wp:positionH>
            <wp:positionV relativeFrom="paragraph">
              <wp:posOffset>232918</wp:posOffset>
            </wp:positionV>
            <wp:extent cx="5367259" cy="1920239"/>
            <wp:effectExtent b="0" l="0" r="0" t="0"/>
            <wp:wrapTopAndBottom distB="0" dist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7259" cy="1920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spacing w:before="62" w:lineRule="auto"/>
        <w:ind w:left="366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Con tal fin adjunto la siguiente documentación</w:t>
      </w:r>
    </w:p>
    <w:p w:rsidR="00000000" w:rsidDel="00000000" w:rsidP="00000000" w:rsidRDefault="00000000" w:rsidRPr="00000000" w14:paraId="0000001E">
      <w:pPr>
        <w:spacing w:before="1" w:line="240" w:lineRule="auto"/>
        <w:ind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46.99999999999994" w:lineRule="auto"/>
        <w:ind w:left="971" w:right="116" w:firstLine="0"/>
        <w:jc w:val="both"/>
        <w:rPr>
          <w:rFonts w:ascii="Lucida Sans" w:cs="Lucida Sans" w:eastAsia="Lucida Sans" w:hAnsi="Lucida Sans"/>
          <w:sz w:val="15"/>
          <w:szCs w:val="15"/>
        </w:rPr>
      </w:pPr>
      <w:r w:rsidDel="00000000" w:rsidR="00000000" w:rsidRPr="00000000">
        <w:rPr>
          <w:rFonts w:ascii="Lucida Sans" w:cs="Lucida Sans" w:eastAsia="Lucida Sans" w:hAnsi="Lucida Sans"/>
          <w:sz w:val="15"/>
          <w:szCs w:val="15"/>
          <w:rtl w:val="0"/>
        </w:rPr>
        <w:t xml:space="preserve">Me opongo a que el órgano gestor consulte de oficio los datos referidos a la condición de familia numerosa. En el caso de oponerse deberá aportar certificación acreditativa de la condición de familia numerosa.</w:t>
      </w:r>
      <w:r w:rsidDel="00000000" w:rsidR="00000000" w:rsidRPr="00000000">
        <w:pict>
          <v:rect style="position:absolute;margin-left:25.725590551181103pt;margin-top:-2.276850393700787pt;width:12.349pt;height:12.349pt;mso-position-horizontal-relative:margin;mso-position-vertical-relative:text;z-index:15732736;mso-position-horizontal:absolute;mso-position-vertical:absolute;" filled="false" stroked="true" strokecolor="#000000" strokeweight=".632pt">
            <v:stroke dashstyle="solid"/>
            <w10:wrap type="none"/>
          </v:rect>
        </w:pict>
      </w:r>
    </w:p>
    <w:p w:rsidR="00000000" w:rsidDel="00000000" w:rsidP="00000000" w:rsidRDefault="00000000" w:rsidRPr="00000000" w14:paraId="00000020">
      <w:pPr>
        <w:spacing w:before="141" w:line="246.99999999999994" w:lineRule="auto"/>
        <w:ind w:left="973" w:right="119" w:firstLine="12.000000000000028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Anexo II: Debidamente cumplimentado y firmado. En el caso de no conceder dicha autorización, se deberá aportar una certificación expedida por la Agencia Estatal de Administración Tributaria del nivel de renta de los miembros de La unidad familiar.</w:t>
      </w:r>
      <w:r w:rsidDel="00000000" w:rsidR="00000000" w:rsidRPr="00000000">
        <w:pict>
          <v:rect style="position:absolute;margin-left:25.725590551181103pt;margin-top:5.124015748031496pt;width:12.349pt;height:12.349pt;mso-position-horizontal-relative:margin;mso-position-vertical-relative:text;z-index:15735296;mso-position-horizontal:absolute;mso-position-vertical:absolute;" filled="false" stroked="true" strokecolor="#000000" strokeweight=".632pt">
            <v:stroke dashstyle="solid"/>
            <w10:wrap type="none"/>
          </v:rect>
        </w:pict>
      </w:r>
    </w:p>
    <w:p w:rsidR="00000000" w:rsidDel="00000000" w:rsidP="00000000" w:rsidRDefault="00000000" w:rsidRPr="00000000" w14:paraId="00000021">
      <w:pPr>
        <w:spacing w:before="2" w:line="240" w:lineRule="auto"/>
        <w:ind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366" w:right="121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El alumnado está obligado a usar correctamente los libros de texto y el material escolar y didáctico entregados en forma de préstamo y devolverlos al centro, en buen estado, en caso de traslado y una vez finalizado el curso escolar. A estos efectos, los representantes legales del alumnado se comprometen a reponerlos cuando hayan sufrido deterioro o extravío.</w:t>
      </w:r>
    </w:p>
    <w:p w:rsidR="00000000" w:rsidDel="00000000" w:rsidP="00000000" w:rsidRDefault="00000000" w:rsidRPr="00000000" w14:paraId="00000023">
      <w:pPr>
        <w:spacing w:before="9" w:line="240" w:lineRule="auto"/>
        <w:ind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938"/>
          <w:tab w:val="left" w:pos="2493"/>
          <w:tab w:val="left" w:pos="4339"/>
        </w:tabs>
        <w:spacing w:before="0" w:lineRule="auto"/>
        <w:ind w:left="245" w:right="0" w:firstLine="0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En</w:t>
      </w:r>
      <w:r w:rsidDel="00000000" w:rsidR="00000000" w:rsidRPr="00000000">
        <w:rPr>
          <w:sz w:val="15"/>
          <w:szCs w:val="15"/>
          <w:u w:val="single"/>
          <w:rtl w:val="0"/>
        </w:rPr>
        <w:tab/>
      </w:r>
      <w:r w:rsidDel="00000000" w:rsidR="00000000" w:rsidRPr="00000000">
        <w:rPr>
          <w:sz w:val="15"/>
          <w:szCs w:val="15"/>
          <w:rtl w:val="0"/>
        </w:rPr>
        <w:t xml:space="preserve">, a</w:t>
      </w:r>
      <w:r w:rsidDel="00000000" w:rsidR="00000000" w:rsidRPr="00000000">
        <w:rPr>
          <w:sz w:val="15"/>
          <w:szCs w:val="15"/>
          <w:u w:val="single"/>
          <w:rtl w:val="0"/>
        </w:rPr>
        <w:tab/>
      </w:r>
      <w:r w:rsidDel="00000000" w:rsidR="00000000" w:rsidRPr="00000000">
        <w:rPr>
          <w:sz w:val="15"/>
          <w:szCs w:val="15"/>
          <w:rtl w:val="0"/>
        </w:rPr>
        <w:t xml:space="preserve">de</w:t>
      </w:r>
      <w:r w:rsidDel="00000000" w:rsidR="00000000" w:rsidRPr="00000000">
        <w:rPr>
          <w:sz w:val="15"/>
          <w:szCs w:val="15"/>
          <w:u w:val="single"/>
          <w:rtl w:val="0"/>
        </w:rPr>
        <w:tab/>
      </w:r>
      <w:r w:rsidDel="00000000" w:rsidR="00000000" w:rsidRPr="00000000">
        <w:rPr>
          <w:sz w:val="15"/>
          <w:szCs w:val="15"/>
          <w:rtl w:val="0"/>
        </w:rPr>
        <w:t xml:space="preserve">de 2022</w:t>
      </w:r>
    </w:p>
    <w:p w:rsidR="00000000" w:rsidDel="00000000" w:rsidP="00000000" w:rsidRDefault="00000000" w:rsidRPr="00000000" w14:paraId="00000025">
      <w:pPr>
        <w:spacing w:before="0" w:line="240" w:lineRule="auto"/>
        <w:ind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2615"/>
        </w:tabs>
        <w:spacing w:before="154" w:lineRule="auto"/>
        <w:ind w:left="245" w:right="0" w:firstLine="0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Fdo.: </w:t>
      </w:r>
      <w:r w:rsidDel="00000000" w:rsidR="00000000" w:rsidRPr="00000000">
        <w:rPr>
          <w:sz w:val="15"/>
          <w:szCs w:val="15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" w:line="240" w:lineRule="auto"/>
        <w:ind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366" w:right="158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En cumplimiento de lo dispuesto en la Ley Orgánica 3/2018, de 5 de diciembre, de Protección de Datos Personales y garantía de los derechos digitales, la Consejería de Educación y Empleo le informa que los datos de carácter personal recogidos en esta solicitud van a ser incorporados, para su tratamiento, a un Registro de Actividades de Tratamiento. El responsable del mismo será la Consejería de Educación y Empleo. Los interesados podrán ejercitar los derechos establecidos en los artículos 12 a 18 de la referida Ley Orgánica mediante escrito dirigido a la Dirección General de Innovación e Inclusión Educativa (Avda. Valhondo, Edificio III Milenio Módulo 5, 4ª Planta 06800 Mérida).</w:t>
      </w:r>
    </w:p>
    <w:p w:rsidR="00000000" w:rsidDel="00000000" w:rsidP="00000000" w:rsidRDefault="00000000" w:rsidRPr="00000000" w14:paraId="00000029">
      <w:pPr>
        <w:spacing w:before="0" w:line="147" w:lineRule="auto"/>
        <w:ind w:left="366" w:right="0" w:firstLine="0"/>
        <w:jc w:val="both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sz w:val="15"/>
          <w:szCs w:val="15"/>
          <w:rtl w:val="0"/>
        </w:rPr>
        <w:t xml:space="preserve">SR/A. PRESIDENTE/A DEL CONSEJO ESCOLAR</w:t>
      </w:r>
    </w:p>
    <w:sectPr>
      <w:type w:val="continuous"/>
      <w:pgSz w:h="16840" w:w="11910" w:orient="portrait"/>
      <w:pgMar w:bottom="280" w:top="800" w:left="1680" w:right="12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MT"/>
  <w:font w:name="Times New Roman"/>
  <w:font w:name="Arial"/>
  <w:font w:name="Georgia"/>
  <w:font w:name="Trebuchet MS"/>
  <w:font w:name="Verdana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4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ind w:left="366"/>
    </w:pPr>
    <w:rPr>
      <w:rFonts w:ascii="Arial" w:cs="Arial" w:eastAsia="Arial" w:hAnsi="Arial"/>
      <w:b w:val="1"/>
      <w:sz w:val="15"/>
      <w:szCs w:val="15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theme" Target="theme/theme1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9" Type="http://schemas.openxmlformats.org/officeDocument/2006/relationships/image" Target="media/image1.png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